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79E" w14:textId="6928D845" w:rsidR="00ED13B4" w:rsidRDefault="00ED13B4" w:rsidP="00ED13B4">
      <w:pPr>
        <w:jc w:val="center"/>
      </w:pPr>
      <w:r>
        <w:rPr>
          <w:b/>
          <w:bCs/>
        </w:rPr>
        <w:t xml:space="preserve">Social and Behavioral Sciences Panel </w:t>
      </w:r>
    </w:p>
    <w:p w14:paraId="7C0AEF0F" w14:textId="019E4CBB" w:rsidR="00ED13B4" w:rsidRDefault="00422E98" w:rsidP="00ED13B4">
      <w:pPr>
        <w:jc w:val="center"/>
      </w:pPr>
      <w:r>
        <w:t>A</w:t>
      </w:r>
      <w:r w:rsidR="004531F6">
        <w:t>pproved</w:t>
      </w:r>
      <w:r w:rsidR="00ED13B4">
        <w:t xml:space="preserve"> Minutes</w:t>
      </w:r>
    </w:p>
    <w:p w14:paraId="17D1B60F" w14:textId="77777777" w:rsidR="00ED13B4" w:rsidRDefault="00ED13B4" w:rsidP="00ED13B4">
      <w:pPr>
        <w:jc w:val="center"/>
      </w:pPr>
    </w:p>
    <w:p w14:paraId="4A820829" w14:textId="5B7BE554" w:rsidR="00ED13B4" w:rsidRDefault="00ED13B4" w:rsidP="00ED13B4">
      <w:r>
        <w:t>Thursday, November 18,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10:30AM – 12:00PM</w:t>
      </w:r>
    </w:p>
    <w:p w14:paraId="43BA8A47" w14:textId="77777777" w:rsidR="00ED13B4" w:rsidRDefault="00ED13B4" w:rsidP="00ED13B4"/>
    <w:p w14:paraId="797FF484" w14:textId="74823F12" w:rsidR="00ED13B4" w:rsidRDefault="00ED13B4" w:rsidP="00ED13B4">
      <w:r>
        <w:t>CarmenZoom</w:t>
      </w:r>
    </w:p>
    <w:p w14:paraId="3CD4742C" w14:textId="66579FA1" w:rsidR="00ED13B4" w:rsidRDefault="00ED13B4" w:rsidP="00ED13B4"/>
    <w:p w14:paraId="4A93DB86" w14:textId="77777777" w:rsidR="00ED13B4" w:rsidRDefault="00ED13B4" w:rsidP="00ED13B4"/>
    <w:p w14:paraId="3D799E84" w14:textId="2714B967" w:rsidR="00ED13B4" w:rsidRDefault="00ED13B4" w:rsidP="00ED13B4">
      <w:r>
        <w:rPr>
          <w:b/>
          <w:bCs/>
        </w:rPr>
        <w:t>Attendees</w:t>
      </w:r>
      <w:r>
        <w:t>:  Cody, Coleman, Guada, Piperata, Smith, Steele, Valle, Vankeerbergen, Vasey</w:t>
      </w:r>
    </w:p>
    <w:p w14:paraId="751FE9C3" w14:textId="77777777" w:rsidR="00ED13B4" w:rsidRDefault="00ED13B4" w:rsidP="00ED13B4">
      <w:pPr>
        <w:rPr>
          <w:b/>
          <w:bCs/>
        </w:rPr>
      </w:pPr>
    </w:p>
    <w:p w14:paraId="7DC30252" w14:textId="25597D12" w:rsidR="00ED13B4" w:rsidRPr="00B202C0" w:rsidRDefault="00ED13B4" w:rsidP="00ED13B4">
      <w:pPr>
        <w:rPr>
          <w:b/>
          <w:bCs/>
        </w:rPr>
      </w:pPr>
      <w:r w:rsidRPr="00B202C0">
        <w:rPr>
          <w:b/>
          <w:bCs/>
        </w:rPr>
        <w:t>Agenda</w:t>
      </w:r>
      <w:r>
        <w:rPr>
          <w:b/>
          <w:bCs/>
        </w:rPr>
        <w:t>:</w:t>
      </w:r>
    </w:p>
    <w:p w14:paraId="6E5486E6" w14:textId="77777777" w:rsidR="00E0032D" w:rsidRPr="00E0032D" w:rsidRDefault="00E0032D" w:rsidP="00E0032D">
      <w:pPr>
        <w:rPr>
          <w:b/>
          <w:bCs/>
        </w:rPr>
      </w:pPr>
    </w:p>
    <w:p w14:paraId="223AFD42" w14:textId="3BC81D97" w:rsidR="00E0032D" w:rsidRDefault="00E0032D" w:rsidP="00E0032D">
      <w:pPr>
        <w:numPr>
          <w:ilvl w:val="0"/>
          <w:numId w:val="2"/>
        </w:numPr>
      </w:pPr>
      <w:r w:rsidRPr="00E0032D">
        <w:t>Approval of 11-4-21 minutes</w:t>
      </w:r>
    </w:p>
    <w:p w14:paraId="07240366" w14:textId="30FA96A6" w:rsidR="00E0032D" w:rsidRDefault="00244537" w:rsidP="00E0032D">
      <w:pPr>
        <w:pStyle w:val="ListParagraph"/>
        <w:numPr>
          <w:ilvl w:val="0"/>
          <w:numId w:val="3"/>
        </w:numPr>
      </w:pPr>
      <w:r>
        <w:t>Piperata</w:t>
      </w:r>
      <w:r w:rsidR="0057317A">
        <w:t xml:space="preserve">, </w:t>
      </w:r>
      <w:r>
        <w:t>Guada</w:t>
      </w:r>
      <w:r w:rsidR="0057317A">
        <w:t xml:space="preserve">; </w:t>
      </w:r>
      <w:r w:rsidR="0057317A">
        <w:rPr>
          <w:b/>
          <w:bCs/>
        </w:rPr>
        <w:t>unanimously approved</w:t>
      </w:r>
    </w:p>
    <w:p w14:paraId="4C7EFA02" w14:textId="77777777" w:rsidR="00E0032D" w:rsidRPr="00E0032D" w:rsidRDefault="00E0032D" w:rsidP="00E0032D">
      <w:pPr>
        <w:pStyle w:val="ListParagraph"/>
        <w:ind w:left="1440"/>
      </w:pPr>
    </w:p>
    <w:p w14:paraId="285ABF95" w14:textId="0694068A" w:rsidR="00E0032D" w:rsidRDefault="00E0032D" w:rsidP="00E0032D">
      <w:pPr>
        <w:numPr>
          <w:ilvl w:val="0"/>
          <w:numId w:val="2"/>
        </w:numPr>
      </w:pPr>
      <w:r w:rsidRPr="00E0032D">
        <w:t>Sociology 3460 (existing course with GE Social Science—HNER; requesting 100% DL and new GE Theme: Sustainability)</w:t>
      </w:r>
    </w:p>
    <w:p w14:paraId="6F741673" w14:textId="7EDCE78F" w:rsidR="004F799F" w:rsidRPr="0048465E" w:rsidRDefault="0088165C" w:rsidP="004F799F">
      <w:pPr>
        <w:pStyle w:val="ListParagraph"/>
        <w:numPr>
          <w:ilvl w:val="1"/>
          <w:numId w:val="6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GE course syllabi should include</w:t>
      </w:r>
      <w:r w:rsidR="004F799F" w:rsidRPr="0048465E">
        <w:rPr>
          <w:rFonts w:eastAsia="Times New Roman"/>
          <w:i/>
          <w:iCs/>
        </w:rPr>
        <w:t xml:space="preserve"> a paragraph with more specific explanations of what assignments</w:t>
      </w:r>
      <w:r w:rsidR="00134A67">
        <w:rPr>
          <w:rFonts w:eastAsia="Times New Roman"/>
          <w:i/>
          <w:iCs/>
        </w:rPr>
        <w:t>, readings, and other class activities</w:t>
      </w:r>
      <w:r w:rsidR="004F799F" w:rsidRPr="0048465E">
        <w:rPr>
          <w:rFonts w:eastAsia="Times New Roman"/>
          <w:i/>
          <w:iCs/>
        </w:rPr>
        <w:t xml:space="preserve"> will meet the </w:t>
      </w:r>
      <w:r>
        <w:rPr>
          <w:rFonts w:eastAsia="Times New Roman"/>
          <w:i/>
          <w:iCs/>
        </w:rPr>
        <w:t xml:space="preserve">GE </w:t>
      </w:r>
      <w:r w:rsidR="004F799F" w:rsidRPr="0048465E">
        <w:rPr>
          <w:rFonts w:eastAsia="Times New Roman"/>
          <w:i/>
          <w:iCs/>
        </w:rPr>
        <w:t>goals and ELOs.</w:t>
      </w:r>
    </w:p>
    <w:p w14:paraId="0A4F2DFB" w14:textId="22C15F5C" w:rsidR="00412BD5" w:rsidRDefault="00412BD5" w:rsidP="0039690F">
      <w:pPr>
        <w:pStyle w:val="ListParagraph"/>
        <w:numPr>
          <w:ilvl w:val="0"/>
          <w:numId w:val="3"/>
        </w:numPr>
      </w:pPr>
      <w:r>
        <w:rPr>
          <w:i/>
          <w:iCs/>
        </w:rPr>
        <w:t>The Panel recommends adding the date of the midterm to the course schedule.</w:t>
      </w:r>
    </w:p>
    <w:p w14:paraId="318898DC" w14:textId="226FA71E" w:rsidR="0039690F" w:rsidRPr="00810315" w:rsidRDefault="008A5070" w:rsidP="008F191B">
      <w:pPr>
        <w:pStyle w:val="ListParagraph"/>
        <w:numPr>
          <w:ilvl w:val="0"/>
          <w:numId w:val="3"/>
        </w:numPr>
        <w:rPr>
          <w:i/>
          <w:iCs/>
        </w:rPr>
      </w:pPr>
      <w:r w:rsidRPr="00810315">
        <w:rPr>
          <w:i/>
          <w:iCs/>
        </w:rPr>
        <w:t xml:space="preserve">The Panel notes that there are two different descriptions of exams in the syllabus; </w:t>
      </w:r>
      <w:r w:rsidR="000D1278" w:rsidRPr="00810315">
        <w:rPr>
          <w:i/>
          <w:iCs/>
        </w:rPr>
        <w:t xml:space="preserve">as the </w:t>
      </w:r>
      <w:r w:rsidRPr="00810315">
        <w:rPr>
          <w:i/>
          <w:iCs/>
        </w:rPr>
        <w:t xml:space="preserve">most up-to-date statement appears at the top of page 6, the Panel suggests </w:t>
      </w:r>
      <w:r w:rsidR="00EE5B05" w:rsidRPr="00810315">
        <w:rPr>
          <w:i/>
          <w:iCs/>
        </w:rPr>
        <w:t>revising the language about exams accordingly so information is current and consistent throughout</w:t>
      </w:r>
      <w:r w:rsidR="005110A7">
        <w:rPr>
          <w:i/>
          <w:iCs/>
        </w:rPr>
        <w:t xml:space="preserve"> the syllabus</w:t>
      </w:r>
      <w:r w:rsidR="00EE5B05" w:rsidRPr="00810315">
        <w:rPr>
          <w:i/>
          <w:iCs/>
        </w:rPr>
        <w:t>.</w:t>
      </w:r>
    </w:p>
    <w:p w14:paraId="77CB88B6" w14:textId="4AD382BC" w:rsidR="00E0032D" w:rsidRDefault="00395F15" w:rsidP="00E0032D">
      <w:pPr>
        <w:pStyle w:val="ListParagraph"/>
        <w:numPr>
          <w:ilvl w:val="0"/>
          <w:numId w:val="3"/>
        </w:numPr>
      </w:pPr>
      <w:r>
        <w:t>The c</w:t>
      </w:r>
      <w:r w:rsidR="006C7562">
        <w:t xml:space="preserve">ourse learning outcomes </w:t>
      </w:r>
      <w:r>
        <w:t>section duplicates</w:t>
      </w:r>
      <w:r w:rsidR="000E12A4">
        <w:t xml:space="preserve"> some of</w:t>
      </w:r>
      <w:r>
        <w:t xml:space="preserve"> </w:t>
      </w:r>
      <w:r w:rsidR="00B520A6">
        <w:t xml:space="preserve">the language of </w:t>
      </w:r>
      <w:r>
        <w:t xml:space="preserve">the GE education goals; the two sections could be combined together </w:t>
      </w:r>
      <w:r w:rsidR="00831B2A">
        <w:t xml:space="preserve">for </w:t>
      </w:r>
      <w:r w:rsidR="00C97A14">
        <w:t xml:space="preserve">greater </w:t>
      </w:r>
      <w:r w:rsidR="00831B2A">
        <w:t>clarity and concision</w:t>
      </w:r>
      <w:r>
        <w:t xml:space="preserve">.  </w:t>
      </w:r>
    </w:p>
    <w:p w14:paraId="2B2D6EA2" w14:textId="3AAD4358" w:rsidR="0030242B" w:rsidRDefault="00BF3FE9" w:rsidP="00E0032D">
      <w:pPr>
        <w:pStyle w:val="ListParagraph"/>
        <w:numPr>
          <w:ilvl w:val="0"/>
          <w:numId w:val="3"/>
        </w:numPr>
      </w:pPr>
      <w:r>
        <w:t xml:space="preserve">Piperata, Guada; </w:t>
      </w:r>
      <w:r>
        <w:rPr>
          <w:b/>
          <w:bCs/>
        </w:rPr>
        <w:t xml:space="preserve">unanimously approved </w:t>
      </w:r>
      <w:r w:rsidR="00F578F1">
        <w:t xml:space="preserve">with </w:t>
      </w:r>
      <w:r w:rsidR="0048465E">
        <w:rPr>
          <w:i/>
          <w:iCs/>
        </w:rPr>
        <w:t>three</w:t>
      </w:r>
      <w:r w:rsidR="00F578F1">
        <w:rPr>
          <w:i/>
          <w:iCs/>
        </w:rPr>
        <w:t xml:space="preserve"> (</w:t>
      </w:r>
      <w:r w:rsidR="0048465E">
        <w:rPr>
          <w:i/>
          <w:iCs/>
        </w:rPr>
        <w:t>3</w:t>
      </w:r>
      <w:r w:rsidR="00F578F1">
        <w:rPr>
          <w:i/>
          <w:iCs/>
        </w:rPr>
        <w:t>) recommendations</w:t>
      </w:r>
      <w:r w:rsidR="00F578F1">
        <w:t xml:space="preserve"> and </w:t>
      </w:r>
      <w:r w:rsidR="00556A9A">
        <w:t>one</w:t>
      </w:r>
      <w:r w:rsidR="00F578F1">
        <w:t xml:space="preserve"> (</w:t>
      </w:r>
      <w:r w:rsidR="00556A9A">
        <w:t>1</w:t>
      </w:r>
      <w:r w:rsidR="00F578F1">
        <w:t>) comment</w:t>
      </w:r>
    </w:p>
    <w:p w14:paraId="006823CA" w14:textId="77777777" w:rsidR="00E0032D" w:rsidRPr="00E0032D" w:rsidRDefault="00E0032D" w:rsidP="00E0032D">
      <w:pPr>
        <w:pStyle w:val="ListParagraph"/>
        <w:ind w:left="1440"/>
      </w:pPr>
    </w:p>
    <w:p w14:paraId="0215176C" w14:textId="328B852C" w:rsidR="00E0032D" w:rsidRDefault="00E0032D" w:rsidP="00E0032D">
      <w:pPr>
        <w:numPr>
          <w:ilvl w:val="0"/>
          <w:numId w:val="2"/>
        </w:numPr>
      </w:pPr>
      <w:r w:rsidRPr="00E0032D">
        <w:t>Anthropology 1101 (new course requesting new GE Foundation REGD)</w:t>
      </w:r>
    </w:p>
    <w:p w14:paraId="2D80C333" w14:textId="1AF7B8F2" w:rsidR="00512384" w:rsidRPr="00D95F63" w:rsidRDefault="00163679" w:rsidP="000502C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</w:t>
      </w:r>
      <w:r w:rsidR="00D95F63" w:rsidRPr="00D95F63">
        <w:rPr>
          <w:b/>
          <w:bCs/>
        </w:rPr>
        <w:t xml:space="preserve"> course schedule</w:t>
      </w:r>
      <w:r w:rsidR="005F780E">
        <w:rPr>
          <w:b/>
          <w:bCs/>
        </w:rPr>
        <w:t xml:space="preserve"> should</w:t>
      </w:r>
      <w:r w:rsidR="00D95F63" w:rsidRPr="00D95F63">
        <w:rPr>
          <w:b/>
          <w:bCs/>
        </w:rPr>
        <w:t xml:space="preserve"> include a bibliography with page numbers for</w:t>
      </w:r>
      <w:r w:rsidR="00506E75" w:rsidRPr="00D95F63">
        <w:rPr>
          <w:b/>
          <w:bCs/>
        </w:rPr>
        <w:t xml:space="preserve"> all </w:t>
      </w:r>
      <w:r w:rsidR="00D95F63" w:rsidRPr="00D95F63">
        <w:rPr>
          <w:b/>
          <w:bCs/>
        </w:rPr>
        <w:t xml:space="preserve">assigned readings </w:t>
      </w:r>
      <w:r w:rsidR="00506E75" w:rsidRPr="00D95F63">
        <w:rPr>
          <w:b/>
          <w:bCs/>
        </w:rPr>
        <w:t xml:space="preserve">so </w:t>
      </w:r>
      <w:r>
        <w:rPr>
          <w:b/>
          <w:bCs/>
        </w:rPr>
        <w:t xml:space="preserve">that </w:t>
      </w:r>
      <w:r w:rsidR="00506E75" w:rsidRPr="00D95F63">
        <w:rPr>
          <w:b/>
          <w:bCs/>
        </w:rPr>
        <w:t xml:space="preserve">students </w:t>
      </w:r>
      <w:r>
        <w:rPr>
          <w:b/>
          <w:bCs/>
        </w:rPr>
        <w:t>understand</w:t>
      </w:r>
      <w:r w:rsidR="00506E75" w:rsidRPr="00D95F63">
        <w:rPr>
          <w:b/>
          <w:bCs/>
        </w:rPr>
        <w:t xml:space="preserve"> workload</w:t>
      </w:r>
      <w:r>
        <w:rPr>
          <w:b/>
          <w:bCs/>
        </w:rPr>
        <w:t xml:space="preserve"> on a class by class basis</w:t>
      </w:r>
      <w:r w:rsidR="00D95F63" w:rsidRPr="00D95F63">
        <w:rPr>
          <w:b/>
          <w:bCs/>
        </w:rPr>
        <w:t>.</w:t>
      </w:r>
    </w:p>
    <w:p w14:paraId="2E6A6A56" w14:textId="425F41D5" w:rsidR="00056B5D" w:rsidRDefault="00EA3B0D" w:rsidP="00512384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adding a note in the syllabus that this course is worth 3 credit hours.  </w:t>
      </w:r>
    </w:p>
    <w:p w14:paraId="164CC582" w14:textId="2B1E45B6" w:rsidR="00056B5D" w:rsidRDefault="00CD0A04" w:rsidP="00512384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On page 2 of the syllabus, the Panel </w:t>
      </w:r>
      <w:r w:rsidR="009F7B31">
        <w:rPr>
          <w:i/>
          <w:iCs/>
        </w:rPr>
        <w:t>suggests underscoring the fact that there is no required textbook for the course</w:t>
      </w:r>
      <w:r>
        <w:rPr>
          <w:i/>
          <w:iCs/>
        </w:rPr>
        <w:t xml:space="preserve"> </w:t>
      </w:r>
      <w:r w:rsidR="009F7B31">
        <w:rPr>
          <w:i/>
          <w:iCs/>
        </w:rPr>
        <w:t>by including this information as a separate statement rather than within a larger paragraph.</w:t>
      </w:r>
    </w:p>
    <w:p w14:paraId="43DDBB3D" w14:textId="6121FAE3" w:rsidR="00207115" w:rsidRDefault="009B23EC" w:rsidP="00207115">
      <w:pPr>
        <w:pStyle w:val="ListParagraph"/>
        <w:numPr>
          <w:ilvl w:val="0"/>
          <w:numId w:val="4"/>
        </w:numPr>
      </w:pPr>
      <w:r>
        <w:t xml:space="preserve">Piperata, Guada; </w:t>
      </w:r>
      <w:r>
        <w:rPr>
          <w:b/>
          <w:bCs/>
        </w:rPr>
        <w:t>unanimously approved</w:t>
      </w:r>
      <w:r>
        <w:t xml:space="preserve"> </w:t>
      </w:r>
      <w:r w:rsidR="005A74EE">
        <w:t xml:space="preserve">with </w:t>
      </w:r>
      <w:r w:rsidR="005A74EE">
        <w:rPr>
          <w:b/>
          <w:bCs/>
        </w:rPr>
        <w:t xml:space="preserve">one (1) contingency </w:t>
      </w:r>
      <w:r w:rsidR="005A74EE">
        <w:t xml:space="preserve">(in bold above) </w:t>
      </w:r>
      <w:r w:rsidR="0024627B">
        <w:t xml:space="preserve">and </w:t>
      </w:r>
      <w:r w:rsidR="0024627B">
        <w:rPr>
          <w:i/>
          <w:iCs/>
        </w:rPr>
        <w:t xml:space="preserve">two (2) recommendations </w:t>
      </w:r>
      <w:r w:rsidR="0024627B">
        <w:t xml:space="preserve">(in italics above) </w:t>
      </w:r>
    </w:p>
    <w:p w14:paraId="617FCDDE" w14:textId="77777777" w:rsidR="00512384" w:rsidRPr="00E0032D" w:rsidRDefault="00512384" w:rsidP="00512384">
      <w:pPr>
        <w:pStyle w:val="ListParagraph"/>
        <w:ind w:left="1440"/>
      </w:pPr>
    </w:p>
    <w:p w14:paraId="7E3036E3" w14:textId="405FF4F3" w:rsidR="00E0032D" w:rsidRDefault="00E0032D" w:rsidP="00E0032D">
      <w:pPr>
        <w:numPr>
          <w:ilvl w:val="0"/>
          <w:numId w:val="2"/>
        </w:numPr>
      </w:pPr>
      <w:r w:rsidRPr="00E0032D">
        <w:lastRenderedPageBreak/>
        <w:t>SHS 8936 (new course also requesting 100% DL) (return)</w:t>
      </w:r>
    </w:p>
    <w:p w14:paraId="3C44EC3D" w14:textId="2C7EDDA1" w:rsidR="00186569" w:rsidRDefault="00D41A49" w:rsidP="00186569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course schedule </w:t>
      </w:r>
      <w:r w:rsidR="00163679">
        <w:rPr>
          <w:b/>
          <w:bCs/>
        </w:rPr>
        <w:t xml:space="preserve">needs to </w:t>
      </w:r>
      <w:r>
        <w:rPr>
          <w:b/>
          <w:bCs/>
        </w:rPr>
        <w:t xml:space="preserve">account for all 14 weeks of the term; at present, only 12 weeks are fully accounted for in the syllabus.  </w:t>
      </w:r>
    </w:p>
    <w:p w14:paraId="3E8F1682" w14:textId="61E0D46E" w:rsidR="00254063" w:rsidRPr="00546FAC" w:rsidRDefault="00546FAC" w:rsidP="00186569">
      <w:pPr>
        <w:pStyle w:val="ListParagraph"/>
        <w:numPr>
          <w:ilvl w:val="0"/>
          <w:numId w:val="4"/>
        </w:numPr>
        <w:rPr>
          <w:b/>
          <w:bCs/>
        </w:rPr>
      </w:pPr>
      <w:r w:rsidRPr="00546FAC">
        <w:rPr>
          <w:b/>
          <w:bCs/>
        </w:rPr>
        <w:t xml:space="preserve">Integrity statements for each individual assignment are a requirement for online syllabi; the Panel requests that these statements be added to each assignment in the syllabus so that it is clear that students should and must work on their own. </w:t>
      </w:r>
    </w:p>
    <w:p w14:paraId="13D97E35" w14:textId="4EAF3ABE" w:rsidR="00C8206C" w:rsidRPr="00C8206C" w:rsidRDefault="00C8206C" w:rsidP="00C8206C">
      <w:pPr>
        <w:pStyle w:val="ListParagraph"/>
        <w:numPr>
          <w:ilvl w:val="1"/>
          <w:numId w:val="7"/>
        </w:numPr>
        <w:spacing w:after="160" w:line="256" w:lineRule="auto"/>
        <w:rPr>
          <w:rStyle w:val="Hyperlink"/>
          <w:b/>
          <w:bCs/>
          <w:color w:val="auto"/>
          <w:u w:val="none"/>
        </w:rPr>
      </w:pPr>
      <w:r w:rsidRPr="001D3556">
        <w:rPr>
          <w:b/>
          <w:bCs/>
        </w:rPr>
        <w:t>The Panel asks that the department include the most up-to-date version of the University’s disability services</w:t>
      </w:r>
      <w:r>
        <w:rPr>
          <w:b/>
          <w:bCs/>
        </w:rPr>
        <w:t xml:space="preserve"> statement,</w:t>
      </w:r>
      <w:r w:rsidRPr="001D3556">
        <w:rPr>
          <w:b/>
          <w:bCs/>
        </w:rPr>
        <w:t xml:space="preserve"> which can be found here: </w:t>
      </w:r>
      <w:hyperlink r:id="rId5" w:history="1">
        <w:r w:rsidRPr="001D3556">
          <w:rPr>
            <w:rStyle w:val="Hyperlink"/>
            <w:b/>
            <w:bCs/>
          </w:rPr>
          <w:t>https://asccas.osu.edu/curriculum/syllabus-elements</w:t>
        </w:r>
      </w:hyperlink>
    </w:p>
    <w:p w14:paraId="336D6E3B" w14:textId="1F2B88C8" w:rsidR="00C8206C" w:rsidRPr="00C8206C" w:rsidRDefault="00C8206C" w:rsidP="00C8206C">
      <w:pPr>
        <w:pStyle w:val="ListParagraph"/>
        <w:numPr>
          <w:ilvl w:val="1"/>
          <w:numId w:val="7"/>
        </w:numPr>
        <w:spacing w:after="160" w:line="256" w:lineRule="auto"/>
        <w:rPr>
          <w:i/>
          <w:iCs/>
        </w:rPr>
      </w:pPr>
      <w:r w:rsidRPr="00315142">
        <w:rPr>
          <w:i/>
          <w:iCs/>
        </w:rPr>
        <w:t xml:space="preserve">The Panel </w:t>
      </w:r>
      <w:r>
        <w:rPr>
          <w:i/>
          <w:iCs/>
        </w:rPr>
        <w:t>recommends</w:t>
      </w:r>
      <w:r w:rsidRPr="00315142">
        <w:rPr>
          <w:i/>
          <w:iCs/>
        </w:rPr>
        <w:t xml:space="preserve"> that the department include the most up-to-date version of th</w:t>
      </w:r>
      <w:r>
        <w:rPr>
          <w:i/>
          <w:iCs/>
        </w:rPr>
        <w:t>e</w:t>
      </w:r>
      <w:r w:rsidRPr="00315142">
        <w:rPr>
          <w:i/>
          <w:iCs/>
        </w:rPr>
        <w:t xml:space="preserve"> Title IX statement, which can be found here: </w:t>
      </w:r>
      <w:hyperlink r:id="rId6" w:history="1">
        <w:r w:rsidRPr="00315142">
          <w:rPr>
            <w:rStyle w:val="Hyperlink"/>
            <w:i/>
            <w:iCs/>
          </w:rPr>
          <w:t>https://asccas.osu.edu/curriculum/syllabus-elements</w:t>
        </w:r>
      </w:hyperlink>
    </w:p>
    <w:p w14:paraId="51D0997B" w14:textId="0320960B" w:rsidR="00A12AF7" w:rsidRDefault="000E079E" w:rsidP="00A12AF7">
      <w:pPr>
        <w:pStyle w:val="ListParagraph"/>
        <w:numPr>
          <w:ilvl w:val="0"/>
          <w:numId w:val="4"/>
        </w:numPr>
      </w:pPr>
      <w:r>
        <w:rPr>
          <w:i/>
          <w:iCs/>
        </w:rPr>
        <w:t>The Panel suggests revising the course assignment points chart</w:t>
      </w:r>
      <w:r w:rsidR="00436E62">
        <w:rPr>
          <w:i/>
          <w:iCs/>
        </w:rPr>
        <w:t xml:space="preserve"> (found on page 6 of the syllabus)</w:t>
      </w:r>
      <w:r>
        <w:rPr>
          <w:i/>
          <w:iCs/>
        </w:rPr>
        <w:t xml:space="preserve">, which currently gives students a bonus 30 points as totaled.  </w:t>
      </w:r>
    </w:p>
    <w:p w14:paraId="0814AE58" w14:textId="797B95EE" w:rsidR="008105F7" w:rsidRDefault="00C15C21" w:rsidP="00186569">
      <w:pPr>
        <w:pStyle w:val="ListParagraph"/>
        <w:numPr>
          <w:ilvl w:val="0"/>
          <w:numId w:val="4"/>
        </w:numPr>
      </w:pPr>
      <w:r>
        <w:t xml:space="preserve">Why does the </w:t>
      </w:r>
      <w:r w:rsidR="0088165C">
        <w:t xml:space="preserve">form in curriculum.osu.edu </w:t>
      </w:r>
      <w:r>
        <w:t xml:space="preserve">say that the course does not meet on campus?  DL classes technically meet “on” campus even though delivered online. </w:t>
      </w:r>
      <w:r w:rsidR="00CC6E06">
        <w:t xml:space="preserve"> </w:t>
      </w:r>
    </w:p>
    <w:p w14:paraId="2827D8A3" w14:textId="2D7E5DBB" w:rsidR="00186569" w:rsidRDefault="00B43204" w:rsidP="00E0438B">
      <w:pPr>
        <w:pStyle w:val="ListParagraph"/>
        <w:numPr>
          <w:ilvl w:val="0"/>
          <w:numId w:val="4"/>
        </w:numPr>
      </w:pPr>
      <w:r>
        <w:t xml:space="preserve">Piperata, Guada; </w:t>
      </w:r>
      <w:r w:rsidRPr="00A12AF7">
        <w:rPr>
          <w:b/>
          <w:bCs/>
        </w:rPr>
        <w:t>unanimously approved</w:t>
      </w:r>
      <w:r>
        <w:t xml:space="preserve"> </w:t>
      </w:r>
      <w:r w:rsidR="00EE7469">
        <w:t xml:space="preserve">with </w:t>
      </w:r>
      <w:r w:rsidR="00A12AF7" w:rsidRPr="00A12AF7">
        <w:rPr>
          <w:b/>
          <w:bCs/>
        </w:rPr>
        <w:t>three</w:t>
      </w:r>
      <w:r w:rsidR="00EE7469" w:rsidRPr="00A12AF7">
        <w:rPr>
          <w:b/>
          <w:bCs/>
        </w:rPr>
        <w:t xml:space="preserve"> (</w:t>
      </w:r>
      <w:r w:rsidR="00A12AF7" w:rsidRPr="00A12AF7">
        <w:rPr>
          <w:b/>
          <w:bCs/>
        </w:rPr>
        <w:t>3</w:t>
      </w:r>
      <w:r w:rsidR="00EE7469" w:rsidRPr="00A12AF7">
        <w:rPr>
          <w:b/>
          <w:bCs/>
        </w:rPr>
        <w:t xml:space="preserve">) contingencies </w:t>
      </w:r>
      <w:r w:rsidR="00EE7469">
        <w:t>(in bold above)</w:t>
      </w:r>
      <w:r w:rsidR="00A12AF7">
        <w:t xml:space="preserve">, </w:t>
      </w:r>
      <w:r w:rsidR="003D1EAD">
        <w:rPr>
          <w:i/>
          <w:iCs/>
        </w:rPr>
        <w:t>two</w:t>
      </w:r>
      <w:r w:rsidR="00A12AF7" w:rsidRPr="00A12AF7">
        <w:rPr>
          <w:i/>
          <w:iCs/>
        </w:rPr>
        <w:t xml:space="preserve"> (</w:t>
      </w:r>
      <w:r w:rsidR="003D1EAD">
        <w:rPr>
          <w:i/>
          <w:iCs/>
        </w:rPr>
        <w:t>2</w:t>
      </w:r>
      <w:r w:rsidR="00A12AF7" w:rsidRPr="00A12AF7">
        <w:rPr>
          <w:i/>
          <w:iCs/>
        </w:rPr>
        <w:t>) recommendation</w:t>
      </w:r>
      <w:r w:rsidR="003D1EAD">
        <w:rPr>
          <w:i/>
          <w:iCs/>
        </w:rPr>
        <w:t>s</w:t>
      </w:r>
      <w:r w:rsidR="00A12AF7" w:rsidRPr="00A12AF7">
        <w:rPr>
          <w:i/>
          <w:iCs/>
        </w:rPr>
        <w:t xml:space="preserve"> </w:t>
      </w:r>
      <w:r w:rsidR="00A12AF7">
        <w:t xml:space="preserve">(in italics above), and one (1) comment </w:t>
      </w:r>
    </w:p>
    <w:p w14:paraId="3103CEF5" w14:textId="77777777" w:rsidR="00A12AF7" w:rsidRPr="00E0032D" w:rsidRDefault="00A12AF7" w:rsidP="00A12AF7">
      <w:pPr>
        <w:pStyle w:val="ListParagraph"/>
        <w:ind w:left="1440"/>
      </w:pPr>
    </w:p>
    <w:p w14:paraId="1AB6AC90" w14:textId="7715458D" w:rsidR="00E0032D" w:rsidRDefault="00E0032D" w:rsidP="00E0032D">
      <w:pPr>
        <w:numPr>
          <w:ilvl w:val="0"/>
          <w:numId w:val="2"/>
        </w:numPr>
      </w:pPr>
      <w:r w:rsidRPr="00E0032D">
        <w:t>SHS 5785 (existing course requesting 100% DL)</w:t>
      </w:r>
    </w:p>
    <w:p w14:paraId="7FE24EB4" w14:textId="77777777" w:rsidR="0020697B" w:rsidRPr="000A5205" w:rsidRDefault="0020697B" w:rsidP="0020697B">
      <w:pPr>
        <w:pStyle w:val="ListParagraph"/>
        <w:numPr>
          <w:ilvl w:val="0"/>
          <w:numId w:val="4"/>
        </w:numPr>
        <w:rPr>
          <w:b/>
          <w:bCs/>
        </w:rPr>
      </w:pPr>
      <w:r w:rsidRPr="000A5205">
        <w:rPr>
          <w:b/>
          <w:bCs/>
        </w:rPr>
        <w:t xml:space="preserve">The Panel requests that page 2 of the syllabus be amended to </w:t>
      </w:r>
      <w:r w:rsidR="00042CC5" w:rsidRPr="000A5205">
        <w:rPr>
          <w:b/>
          <w:bCs/>
        </w:rPr>
        <w:t xml:space="preserve">reflect </w:t>
      </w:r>
      <w:r w:rsidRPr="000A5205">
        <w:rPr>
          <w:b/>
          <w:bCs/>
        </w:rPr>
        <w:t xml:space="preserve">the </w:t>
      </w:r>
      <w:r w:rsidR="00042CC5" w:rsidRPr="000A5205">
        <w:rPr>
          <w:b/>
          <w:bCs/>
        </w:rPr>
        <w:t>fact that there are both required synchronous log</w:t>
      </w:r>
      <w:r w:rsidRPr="000A5205">
        <w:rPr>
          <w:b/>
          <w:bCs/>
        </w:rPr>
        <w:t>-</w:t>
      </w:r>
      <w:r w:rsidR="00042CC5" w:rsidRPr="000A5205">
        <w:rPr>
          <w:b/>
          <w:bCs/>
        </w:rPr>
        <w:t xml:space="preserve">in times </w:t>
      </w:r>
      <w:r w:rsidRPr="000A5205">
        <w:rPr>
          <w:b/>
          <w:bCs/>
        </w:rPr>
        <w:t>as well as</w:t>
      </w:r>
      <w:r w:rsidR="00042CC5" w:rsidRPr="000A5205">
        <w:rPr>
          <w:b/>
          <w:bCs/>
        </w:rPr>
        <w:t xml:space="preserve"> lectures posted </w:t>
      </w:r>
      <w:r w:rsidRPr="000A5205">
        <w:rPr>
          <w:b/>
          <w:bCs/>
        </w:rPr>
        <w:t xml:space="preserve">online </w:t>
      </w:r>
      <w:r w:rsidR="00042CC5" w:rsidRPr="000A5205">
        <w:rPr>
          <w:b/>
          <w:bCs/>
        </w:rPr>
        <w:t xml:space="preserve">that students </w:t>
      </w:r>
      <w:r w:rsidRPr="000A5205">
        <w:rPr>
          <w:b/>
          <w:bCs/>
        </w:rPr>
        <w:t xml:space="preserve">must </w:t>
      </w:r>
      <w:r w:rsidR="00042CC5" w:rsidRPr="000A5205">
        <w:rPr>
          <w:b/>
          <w:bCs/>
        </w:rPr>
        <w:t>watch asynchronousl</w:t>
      </w:r>
      <w:r w:rsidRPr="000A5205">
        <w:rPr>
          <w:b/>
          <w:bCs/>
        </w:rPr>
        <w:t xml:space="preserve">y.  </w:t>
      </w:r>
    </w:p>
    <w:p w14:paraId="01F0637B" w14:textId="77777777" w:rsidR="005F780E" w:rsidRDefault="007B5F92" w:rsidP="0020697B">
      <w:pPr>
        <w:pStyle w:val="ListParagraph"/>
        <w:numPr>
          <w:ilvl w:val="0"/>
          <w:numId w:val="4"/>
        </w:numPr>
        <w:rPr>
          <w:b/>
          <w:bCs/>
        </w:rPr>
      </w:pPr>
      <w:r w:rsidRPr="00BB2595">
        <w:rPr>
          <w:b/>
          <w:bCs/>
        </w:rPr>
        <w:t>The Panel asks that the course calendar outline benchmarks and expectations for students on a day-by-day basis (rather than weekly), including specific due dates for any assignments</w:t>
      </w:r>
      <w:r w:rsidR="005F780E">
        <w:rPr>
          <w:b/>
          <w:bCs/>
        </w:rPr>
        <w:t>.</w:t>
      </w:r>
    </w:p>
    <w:p w14:paraId="2AF6BCA5" w14:textId="2ED4D99C" w:rsidR="007B5F92" w:rsidRDefault="005F780E" w:rsidP="0020697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112270">
        <w:rPr>
          <w:b/>
          <w:bCs/>
        </w:rPr>
        <w:t>P</w:t>
      </w:r>
      <w:r>
        <w:rPr>
          <w:b/>
          <w:bCs/>
        </w:rPr>
        <w:t>anel requires that specific</w:t>
      </w:r>
      <w:r w:rsidR="007B5F92">
        <w:rPr>
          <w:b/>
          <w:bCs/>
        </w:rPr>
        <w:t xml:space="preserve"> page-range </w:t>
      </w:r>
      <w:r>
        <w:rPr>
          <w:b/>
          <w:bCs/>
        </w:rPr>
        <w:t xml:space="preserve">counts are included on the syllabus </w:t>
      </w:r>
      <w:r w:rsidR="007B5F92">
        <w:rPr>
          <w:b/>
          <w:bCs/>
        </w:rPr>
        <w:t>for each assigned reading.</w:t>
      </w:r>
    </w:p>
    <w:p w14:paraId="0FECC2B1" w14:textId="7803B4DB" w:rsidR="0019439E" w:rsidRPr="00E929BC" w:rsidRDefault="0019439E" w:rsidP="0019439E">
      <w:pPr>
        <w:numPr>
          <w:ilvl w:val="1"/>
          <w:numId w:val="8"/>
        </w:numPr>
        <w:spacing w:line="259" w:lineRule="auto"/>
      </w:pPr>
      <w:r>
        <w:rPr>
          <w:b/>
          <w:bCs/>
        </w:rPr>
        <w:t>The Panel requests that the syllabus clarify how and where students will compose and submit quizzes – whether on Carmen, or in another format.</w:t>
      </w:r>
    </w:p>
    <w:p w14:paraId="54D5ECD0" w14:textId="5FE8D577" w:rsidR="003B76CC" w:rsidRPr="004D3239" w:rsidRDefault="003D293B" w:rsidP="003B76CC">
      <w:pPr>
        <w:pStyle w:val="ListParagraph"/>
        <w:numPr>
          <w:ilvl w:val="0"/>
          <w:numId w:val="4"/>
        </w:numPr>
        <w:rPr>
          <w:b/>
          <w:bCs/>
        </w:rPr>
      </w:pPr>
      <w:r w:rsidRPr="004D3239">
        <w:rPr>
          <w:b/>
          <w:bCs/>
        </w:rPr>
        <w:t xml:space="preserve">Online versions of courses need to be equivalent in content to their in-person counterparts.  In this regard, the Panel has questions about the relative difficulty of the two versions of the class; the </w:t>
      </w:r>
      <w:r w:rsidR="003B76CC" w:rsidRPr="004D3239">
        <w:rPr>
          <w:b/>
          <w:bCs/>
        </w:rPr>
        <w:t xml:space="preserve">in-person </w:t>
      </w:r>
      <w:r w:rsidRPr="004D3239">
        <w:rPr>
          <w:b/>
          <w:bCs/>
        </w:rPr>
        <w:t xml:space="preserve">format </w:t>
      </w:r>
      <w:r w:rsidR="003B76CC" w:rsidRPr="004D3239">
        <w:rPr>
          <w:b/>
          <w:bCs/>
        </w:rPr>
        <w:t>seems directed toward MA/PhD</w:t>
      </w:r>
      <w:r w:rsidRPr="004D3239">
        <w:rPr>
          <w:b/>
          <w:bCs/>
        </w:rPr>
        <w:t xml:space="preserve"> students</w:t>
      </w:r>
      <w:r w:rsidR="003B76CC" w:rsidRPr="004D3239">
        <w:rPr>
          <w:b/>
          <w:bCs/>
        </w:rPr>
        <w:t xml:space="preserve">, while </w:t>
      </w:r>
      <w:r w:rsidRPr="004D3239">
        <w:rPr>
          <w:b/>
          <w:bCs/>
        </w:rPr>
        <w:t xml:space="preserve">the </w:t>
      </w:r>
      <w:r w:rsidR="003B76CC" w:rsidRPr="004D3239">
        <w:rPr>
          <w:b/>
          <w:bCs/>
        </w:rPr>
        <w:t xml:space="preserve">online </w:t>
      </w:r>
      <w:r w:rsidRPr="004D3239">
        <w:rPr>
          <w:b/>
          <w:bCs/>
        </w:rPr>
        <w:t xml:space="preserve">proposal </w:t>
      </w:r>
      <w:r w:rsidR="003B76CC" w:rsidRPr="004D3239">
        <w:rPr>
          <w:b/>
          <w:bCs/>
        </w:rPr>
        <w:t xml:space="preserve">seems </w:t>
      </w:r>
      <w:r w:rsidRPr="004D3239">
        <w:rPr>
          <w:b/>
          <w:bCs/>
        </w:rPr>
        <w:t>more appropriate for</w:t>
      </w:r>
      <w:r w:rsidR="003B76CC" w:rsidRPr="004D3239">
        <w:rPr>
          <w:b/>
          <w:bCs/>
        </w:rPr>
        <w:t xml:space="preserve"> undergraduate students.  </w:t>
      </w:r>
      <w:r w:rsidRPr="004D3239">
        <w:rPr>
          <w:b/>
          <w:bCs/>
        </w:rPr>
        <w:t>The Panel asks that the department p</w:t>
      </w:r>
      <w:r w:rsidR="003B76CC" w:rsidRPr="004D3239">
        <w:rPr>
          <w:b/>
          <w:bCs/>
        </w:rPr>
        <w:t xml:space="preserve">rovide </w:t>
      </w:r>
      <w:r w:rsidRPr="004D3239">
        <w:rPr>
          <w:b/>
          <w:bCs/>
        </w:rPr>
        <w:t xml:space="preserve">a </w:t>
      </w:r>
      <w:r w:rsidR="003B76CC" w:rsidRPr="004D3239">
        <w:rPr>
          <w:b/>
          <w:bCs/>
        </w:rPr>
        <w:t xml:space="preserve">statement </w:t>
      </w:r>
      <w:r w:rsidRPr="004D3239">
        <w:rPr>
          <w:b/>
          <w:bCs/>
        </w:rPr>
        <w:t xml:space="preserve">to account for this apparent disparity. </w:t>
      </w:r>
    </w:p>
    <w:p w14:paraId="5F9771CE" w14:textId="58BCEF14" w:rsidR="006177F0" w:rsidRDefault="00BB42E9" w:rsidP="002F7393">
      <w:pPr>
        <w:pStyle w:val="ListParagraph"/>
        <w:numPr>
          <w:ilvl w:val="0"/>
          <w:numId w:val="4"/>
        </w:numPr>
      </w:pPr>
      <w:r>
        <w:rPr>
          <w:i/>
          <w:iCs/>
        </w:rPr>
        <w:t>On page 8 of the syllabus, the midterm and final exams are described as asynchronous, but will they be delivered using a lockdown browser?  Also, do students have the full 12 hours to complete the exam, or only a specified amount of time within that 12-hour window</w:t>
      </w:r>
      <w:r w:rsidR="0014682B">
        <w:rPr>
          <w:i/>
          <w:iCs/>
        </w:rPr>
        <w:t xml:space="preserve"> to finish?  </w:t>
      </w:r>
      <w:r w:rsidR="00965C6D">
        <w:rPr>
          <w:i/>
          <w:iCs/>
        </w:rPr>
        <w:t xml:space="preserve">As the instructor finalizes the exam </w:t>
      </w:r>
      <w:r w:rsidR="0088165C">
        <w:rPr>
          <w:i/>
          <w:iCs/>
        </w:rPr>
        <w:t>parameters</w:t>
      </w:r>
      <w:r w:rsidR="00965C6D">
        <w:rPr>
          <w:i/>
          <w:iCs/>
        </w:rPr>
        <w:t>, t</w:t>
      </w:r>
      <w:r w:rsidR="0014682B">
        <w:rPr>
          <w:i/>
          <w:iCs/>
        </w:rPr>
        <w:t xml:space="preserve">he Panel suggests considering the ways students taking an </w:t>
      </w:r>
      <w:r w:rsidR="0014682B">
        <w:rPr>
          <w:i/>
          <w:iCs/>
        </w:rPr>
        <w:lastRenderedPageBreak/>
        <w:t xml:space="preserve">exam at different times during a 12-hour period might potentially undermine the effectiveness of a lockdown browser.  </w:t>
      </w:r>
    </w:p>
    <w:p w14:paraId="275DD9B0" w14:textId="54A42180" w:rsidR="00186569" w:rsidRDefault="00416781" w:rsidP="00D8335E">
      <w:pPr>
        <w:pStyle w:val="ListParagraph"/>
        <w:numPr>
          <w:ilvl w:val="0"/>
          <w:numId w:val="4"/>
        </w:numPr>
      </w:pPr>
      <w:r>
        <w:t xml:space="preserve">Piperata, Vasey; </w:t>
      </w:r>
      <w:r w:rsidRPr="003B76CC">
        <w:rPr>
          <w:b/>
          <w:bCs/>
        </w:rPr>
        <w:t xml:space="preserve">unanimously approved </w:t>
      </w:r>
      <w:r w:rsidR="003B76CC">
        <w:t xml:space="preserve">with </w:t>
      </w:r>
      <w:r w:rsidR="00112270">
        <w:rPr>
          <w:b/>
          <w:bCs/>
        </w:rPr>
        <w:t>five</w:t>
      </w:r>
      <w:r w:rsidR="003B76CC" w:rsidRPr="003B76CC">
        <w:rPr>
          <w:b/>
          <w:bCs/>
        </w:rPr>
        <w:t xml:space="preserve"> (</w:t>
      </w:r>
      <w:r w:rsidR="00112270">
        <w:rPr>
          <w:b/>
          <w:bCs/>
        </w:rPr>
        <w:t>5</w:t>
      </w:r>
      <w:r w:rsidR="003B76CC" w:rsidRPr="003B76CC">
        <w:rPr>
          <w:b/>
          <w:bCs/>
        </w:rPr>
        <w:t xml:space="preserve">) contingencies </w:t>
      </w:r>
      <w:r w:rsidR="003B76CC">
        <w:t xml:space="preserve">(in bold above) and </w:t>
      </w:r>
      <w:r w:rsidR="003B76CC" w:rsidRPr="003B76CC">
        <w:rPr>
          <w:i/>
          <w:iCs/>
        </w:rPr>
        <w:t xml:space="preserve">one (1) recommendation </w:t>
      </w:r>
      <w:r w:rsidR="003B76CC">
        <w:t xml:space="preserve">(in italics above) </w:t>
      </w:r>
    </w:p>
    <w:p w14:paraId="2A87FDF2" w14:textId="77777777" w:rsidR="00F72E73" w:rsidRPr="00E0032D" w:rsidRDefault="00F72E73" w:rsidP="00F72E73">
      <w:pPr>
        <w:pStyle w:val="ListParagraph"/>
        <w:ind w:left="1440"/>
      </w:pPr>
    </w:p>
    <w:p w14:paraId="6D06D1B9" w14:textId="335FBA37" w:rsidR="00E0032D" w:rsidRDefault="00E0032D" w:rsidP="00E0032D">
      <w:pPr>
        <w:numPr>
          <w:ilvl w:val="0"/>
          <w:numId w:val="2"/>
        </w:numPr>
      </w:pPr>
      <w:r w:rsidRPr="00E0032D">
        <w:t>Geog 6223 (new course also requesting 100% DL)</w:t>
      </w:r>
    </w:p>
    <w:p w14:paraId="33779031" w14:textId="77777777" w:rsidR="005F780E" w:rsidRDefault="00223482" w:rsidP="005F780E">
      <w:pPr>
        <w:pStyle w:val="ListParagraph"/>
        <w:numPr>
          <w:ilvl w:val="0"/>
          <w:numId w:val="4"/>
        </w:numPr>
        <w:rPr>
          <w:b/>
          <w:bCs/>
        </w:rPr>
      </w:pPr>
      <w:r w:rsidRPr="00BB2595">
        <w:rPr>
          <w:b/>
          <w:bCs/>
        </w:rPr>
        <w:t xml:space="preserve">The Panel </w:t>
      </w:r>
      <w:r>
        <w:rPr>
          <w:b/>
          <w:bCs/>
        </w:rPr>
        <w:t>requests</w:t>
      </w:r>
      <w:r w:rsidRPr="00BB2595">
        <w:rPr>
          <w:b/>
          <w:bCs/>
        </w:rPr>
        <w:t xml:space="preserve"> that the course calendar outline benchmarks and expectations for students on a day-by-day basis (rather than weekly), including specific due dates for any assignments</w:t>
      </w:r>
      <w:r w:rsidR="005F780E">
        <w:rPr>
          <w:b/>
          <w:bCs/>
        </w:rPr>
        <w:t>.</w:t>
      </w:r>
      <w:r w:rsidR="005F780E" w:rsidRPr="005F780E">
        <w:rPr>
          <w:b/>
          <w:bCs/>
        </w:rPr>
        <w:t xml:space="preserve"> </w:t>
      </w:r>
    </w:p>
    <w:p w14:paraId="2FBAD44B" w14:textId="04B22EAA" w:rsidR="005F780E" w:rsidRDefault="005F780E" w:rsidP="005F780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112270">
        <w:rPr>
          <w:b/>
          <w:bCs/>
        </w:rPr>
        <w:t>P</w:t>
      </w:r>
      <w:r>
        <w:rPr>
          <w:b/>
          <w:bCs/>
        </w:rPr>
        <w:t>anel requires that specific page-range counts are included on the syllabus for each assigned reading.</w:t>
      </w:r>
    </w:p>
    <w:p w14:paraId="7A77AA7E" w14:textId="4B6283BA" w:rsidR="00305CB7" w:rsidRPr="00672738" w:rsidRDefault="00CE440F" w:rsidP="00305CB7">
      <w:pPr>
        <w:pStyle w:val="ListParagraph"/>
        <w:numPr>
          <w:ilvl w:val="0"/>
          <w:numId w:val="4"/>
        </w:numPr>
      </w:pPr>
      <w:r>
        <w:rPr>
          <w:b/>
          <w:bCs/>
        </w:rPr>
        <w:t>The Panel asks that the department clarify how frequently the course will meet (e.g., two 80-minute sessions vs. three 55</w:t>
      </w:r>
      <w:r w:rsidR="00B74894">
        <w:rPr>
          <w:b/>
          <w:bCs/>
        </w:rPr>
        <w:t>-</w:t>
      </w:r>
      <w:r>
        <w:rPr>
          <w:b/>
          <w:bCs/>
        </w:rPr>
        <w:t>minute sessions per week)</w:t>
      </w:r>
    </w:p>
    <w:p w14:paraId="1D6461B8" w14:textId="24D4478D" w:rsidR="00672738" w:rsidRDefault="00672738" w:rsidP="00833CFF">
      <w:pPr>
        <w:numPr>
          <w:ilvl w:val="0"/>
          <w:numId w:val="4"/>
        </w:numPr>
        <w:spacing w:line="259" w:lineRule="auto"/>
        <w:rPr>
          <w:b/>
          <w:bCs/>
        </w:rPr>
      </w:pPr>
      <w:r w:rsidRPr="009569EA">
        <w:rPr>
          <w:b/>
          <w:bCs/>
        </w:rPr>
        <w:t>The Panel asks for expanded descriptions</w:t>
      </w:r>
      <w:r w:rsidR="009569EA" w:rsidRPr="009569EA">
        <w:rPr>
          <w:b/>
          <w:bCs/>
        </w:rPr>
        <w:t xml:space="preserve"> in the syllabus</w:t>
      </w:r>
      <w:r w:rsidRPr="009569EA">
        <w:rPr>
          <w:b/>
          <w:bCs/>
        </w:rPr>
        <w:t xml:space="preserve"> of what the various course assignments will entail</w:t>
      </w:r>
      <w:r w:rsidR="009569EA" w:rsidRPr="009569EA">
        <w:rPr>
          <w:b/>
          <w:bCs/>
        </w:rPr>
        <w:t>.</w:t>
      </w:r>
    </w:p>
    <w:p w14:paraId="7EC9A730" w14:textId="7BA7EDAE" w:rsidR="002C7FA0" w:rsidRPr="00F72E73" w:rsidRDefault="00F72E73" w:rsidP="002C7FA0">
      <w:pPr>
        <w:pStyle w:val="ListParagraph"/>
        <w:numPr>
          <w:ilvl w:val="0"/>
          <w:numId w:val="4"/>
        </w:numPr>
        <w:rPr>
          <w:b/>
          <w:bCs/>
        </w:rPr>
      </w:pPr>
      <w:r w:rsidRPr="00F72E73">
        <w:rPr>
          <w:b/>
          <w:bCs/>
        </w:rPr>
        <w:t xml:space="preserve">The Panel requests further detail regarding the expectations for the 4-times-weekly discussion posts.  </w:t>
      </w:r>
    </w:p>
    <w:p w14:paraId="7428F522" w14:textId="7DF457AF" w:rsidR="004C0218" w:rsidRDefault="00AA576B" w:rsidP="00305CB7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reaching out to ASC Accessibility to see if the technological tools for this course have gone through disability assessment (and if not, then request an exception).  </w:t>
      </w:r>
    </w:p>
    <w:p w14:paraId="2A5F0E54" w14:textId="0B97B413" w:rsidR="002C7FA0" w:rsidRDefault="002C7FA0" w:rsidP="002C7FA0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adding a note in the syllabus that this course is worth 3 credit hours.  </w:t>
      </w:r>
    </w:p>
    <w:p w14:paraId="42EB0911" w14:textId="77777777" w:rsidR="002C7FA0" w:rsidRPr="00C8206C" w:rsidRDefault="002C7FA0" w:rsidP="002C7FA0">
      <w:pPr>
        <w:pStyle w:val="ListParagraph"/>
        <w:numPr>
          <w:ilvl w:val="1"/>
          <w:numId w:val="7"/>
        </w:numPr>
        <w:spacing w:after="160" w:line="256" w:lineRule="auto"/>
        <w:rPr>
          <w:i/>
          <w:iCs/>
        </w:rPr>
      </w:pPr>
      <w:r w:rsidRPr="00315142">
        <w:rPr>
          <w:i/>
          <w:iCs/>
        </w:rPr>
        <w:t xml:space="preserve">The Panel </w:t>
      </w:r>
      <w:r>
        <w:rPr>
          <w:i/>
          <w:iCs/>
        </w:rPr>
        <w:t>recommends</w:t>
      </w:r>
      <w:r w:rsidRPr="00315142">
        <w:rPr>
          <w:i/>
          <w:iCs/>
        </w:rPr>
        <w:t xml:space="preserve"> that the department include the most up-to-date version of th</w:t>
      </w:r>
      <w:r>
        <w:rPr>
          <w:i/>
          <w:iCs/>
        </w:rPr>
        <w:t>e</w:t>
      </w:r>
      <w:r w:rsidRPr="00315142">
        <w:rPr>
          <w:i/>
          <w:iCs/>
        </w:rPr>
        <w:t xml:space="preserve"> Title IX statement, which can be found here: </w:t>
      </w:r>
      <w:hyperlink r:id="rId7" w:history="1">
        <w:r w:rsidRPr="00315142">
          <w:rPr>
            <w:rStyle w:val="Hyperlink"/>
            <w:i/>
            <w:iCs/>
          </w:rPr>
          <w:t>https://asccas.osu.edu/curriculum/syllabus-elements</w:t>
        </w:r>
      </w:hyperlink>
    </w:p>
    <w:p w14:paraId="4EFA0B7F" w14:textId="523F5200" w:rsidR="00F73CAD" w:rsidRDefault="000B1BEC" w:rsidP="00305CB7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suggests removing references to GE course information since this does not apply to graduate students.  </w:t>
      </w:r>
    </w:p>
    <w:p w14:paraId="1D119F07" w14:textId="2FAF7315" w:rsidR="00305CB7" w:rsidRDefault="007E50CE" w:rsidP="006D758E">
      <w:pPr>
        <w:pStyle w:val="ListParagraph"/>
        <w:numPr>
          <w:ilvl w:val="0"/>
          <w:numId w:val="4"/>
        </w:numPr>
      </w:pPr>
      <w:r>
        <w:t xml:space="preserve">Piperata, Vasey; </w:t>
      </w:r>
      <w:r w:rsidRPr="009B7120">
        <w:rPr>
          <w:b/>
          <w:bCs/>
        </w:rPr>
        <w:t>unanimously approved</w:t>
      </w:r>
      <w:r w:rsidR="00F73CAD">
        <w:t xml:space="preserve"> </w:t>
      </w:r>
      <w:r w:rsidR="009B7120">
        <w:t xml:space="preserve">with </w:t>
      </w:r>
      <w:r w:rsidR="00112270">
        <w:rPr>
          <w:b/>
          <w:bCs/>
        </w:rPr>
        <w:t>five</w:t>
      </w:r>
      <w:r w:rsidR="009B7120" w:rsidRPr="009B7120">
        <w:rPr>
          <w:b/>
          <w:bCs/>
        </w:rPr>
        <w:t xml:space="preserve"> (</w:t>
      </w:r>
      <w:r w:rsidR="00112270">
        <w:rPr>
          <w:b/>
          <w:bCs/>
        </w:rPr>
        <w:t>5</w:t>
      </w:r>
      <w:r w:rsidR="009B7120" w:rsidRPr="009B7120">
        <w:rPr>
          <w:b/>
          <w:bCs/>
        </w:rPr>
        <w:t xml:space="preserve">) contingencies </w:t>
      </w:r>
      <w:r w:rsidR="009B7120">
        <w:t xml:space="preserve">(in bold above) and </w:t>
      </w:r>
      <w:r w:rsidR="009B7120" w:rsidRPr="009B7120">
        <w:rPr>
          <w:i/>
          <w:iCs/>
        </w:rPr>
        <w:t xml:space="preserve">four (4) recommendations </w:t>
      </w:r>
      <w:r w:rsidR="009B7120">
        <w:t xml:space="preserve">(in italics above) </w:t>
      </w:r>
    </w:p>
    <w:p w14:paraId="74ACED75" w14:textId="77777777" w:rsidR="009B7120" w:rsidRPr="00E0032D" w:rsidRDefault="009B7120" w:rsidP="009B7120">
      <w:pPr>
        <w:pStyle w:val="ListParagraph"/>
        <w:ind w:left="1440"/>
      </w:pPr>
    </w:p>
    <w:p w14:paraId="39A89600" w14:textId="46A69300" w:rsidR="00E0032D" w:rsidRDefault="00E0032D" w:rsidP="00E0032D">
      <w:pPr>
        <w:numPr>
          <w:ilvl w:val="0"/>
          <w:numId w:val="2"/>
        </w:numPr>
      </w:pPr>
      <w:r w:rsidRPr="00E0032D">
        <w:t>Geog 6286 (new course also requesting 100% DL)</w:t>
      </w:r>
    </w:p>
    <w:p w14:paraId="7D2A75C9" w14:textId="77777777" w:rsidR="005F780E" w:rsidRDefault="00B861FE" w:rsidP="005F780E">
      <w:pPr>
        <w:pStyle w:val="ListParagraph"/>
        <w:numPr>
          <w:ilvl w:val="0"/>
          <w:numId w:val="4"/>
        </w:numPr>
        <w:rPr>
          <w:b/>
          <w:bCs/>
        </w:rPr>
      </w:pPr>
      <w:r w:rsidRPr="00BB2595">
        <w:rPr>
          <w:b/>
          <w:bCs/>
        </w:rPr>
        <w:t xml:space="preserve">The Panel </w:t>
      </w:r>
      <w:r>
        <w:rPr>
          <w:b/>
          <w:bCs/>
        </w:rPr>
        <w:t>requests</w:t>
      </w:r>
      <w:r w:rsidRPr="00BB2595">
        <w:rPr>
          <w:b/>
          <w:bCs/>
        </w:rPr>
        <w:t xml:space="preserve"> that the course calendar outline benchmarks and expectations for students on a day-by-day basis (rather than weekly), including specific due dates for any assignments</w:t>
      </w:r>
      <w:r w:rsidR="005F780E">
        <w:rPr>
          <w:b/>
          <w:bCs/>
        </w:rPr>
        <w:t xml:space="preserve">. </w:t>
      </w:r>
    </w:p>
    <w:p w14:paraId="202C6AC7" w14:textId="57096FED" w:rsidR="005F780E" w:rsidRDefault="005F780E" w:rsidP="005F780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2E0BCF">
        <w:rPr>
          <w:b/>
          <w:bCs/>
        </w:rPr>
        <w:t>P</w:t>
      </w:r>
      <w:r>
        <w:rPr>
          <w:b/>
          <w:bCs/>
        </w:rPr>
        <w:t>anel requires that specific page-range counts are included on the syllabus for each assigned reading.</w:t>
      </w:r>
    </w:p>
    <w:p w14:paraId="7F4ED522" w14:textId="77777777" w:rsidR="00B861FE" w:rsidRPr="00672738" w:rsidRDefault="00B861FE" w:rsidP="00B861FE">
      <w:pPr>
        <w:pStyle w:val="ListParagraph"/>
        <w:numPr>
          <w:ilvl w:val="0"/>
          <w:numId w:val="4"/>
        </w:numPr>
      </w:pPr>
      <w:r>
        <w:rPr>
          <w:b/>
          <w:bCs/>
        </w:rPr>
        <w:t>The Panel asks that the department clarify how frequently the course will meet (e.g., two 80-minute sessions vs. three 55-minute sessions per week)</w:t>
      </w:r>
    </w:p>
    <w:p w14:paraId="0E53737D" w14:textId="77777777" w:rsidR="00B861FE" w:rsidRDefault="00B861FE" w:rsidP="00B861FE">
      <w:pPr>
        <w:numPr>
          <w:ilvl w:val="0"/>
          <w:numId w:val="4"/>
        </w:numPr>
        <w:spacing w:line="259" w:lineRule="auto"/>
        <w:rPr>
          <w:b/>
          <w:bCs/>
        </w:rPr>
      </w:pPr>
      <w:r w:rsidRPr="009569EA">
        <w:rPr>
          <w:b/>
          <w:bCs/>
        </w:rPr>
        <w:t>The Panel asks for expanded descriptions in the syllabus of what the various course assignments will entail.</w:t>
      </w:r>
    </w:p>
    <w:p w14:paraId="63A0B695" w14:textId="0E2A89E0" w:rsidR="00B861FE" w:rsidRPr="00B861FE" w:rsidRDefault="00B861FE" w:rsidP="00B861FE">
      <w:pPr>
        <w:numPr>
          <w:ilvl w:val="1"/>
          <w:numId w:val="8"/>
        </w:numPr>
        <w:spacing w:line="259" w:lineRule="auto"/>
      </w:pPr>
      <w:r>
        <w:rPr>
          <w:b/>
          <w:bCs/>
        </w:rPr>
        <w:t>The Panel requests that the syllabus clarify how and where students will compose and submit quizzes – whether on Carmen, or in another format.</w:t>
      </w:r>
    </w:p>
    <w:p w14:paraId="48CD11F7" w14:textId="77777777" w:rsidR="00B861FE" w:rsidRDefault="00B861FE" w:rsidP="00B861FE">
      <w:pPr>
        <w:pStyle w:val="ListParagraph"/>
        <w:numPr>
          <w:ilvl w:val="0"/>
          <w:numId w:val="4"/>
        </w:numPr>
      </w:pPr>
      <w:r>
        <w:rPr>
          <w:i/>
          <w:iCs/>
        </w:rPr>
        <w:lastRenderedPageBreak/>
        <w:t xml:space="preserve">The Panel recommends reaching out to ASC Accessibility to see if the technological tools for this course have gone through disability assessment (and if not, then request an exception).  </w:t>
      </w:r>
    </w:p>
    <w:p w14:paraId="7E36FEBA" w14:textId="77777777" w:rsidR="00B861FE" w:rsidRDefault="00B861FE" w:rsidP="00B861FE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adding a note in the syllabus that this course is worth 3 credit hours.  </w:t>
      </w:r>
    </w:p>
    <w:p w14:paraId="1ED72926" w14:textId="77777777" w:rsidR="00B861FE" w:rsidRPr="00C8206C" w:rsidRDefault="00B861FE" w:rsidP="00B861FE">
      <w:pPr>
        <w:pStyle w:val="ListParagraph"/>
        <w:numPr>
          <w:ilvl w:val="1"/>
          <w:numId w:val="7"/>
        </w:numPr>
        <w:spacing w:after="160" w:line="256" w:lineRule="auto"/>
        <w:rPr>
          <w:i/>
          <w:iCs/>
        </w:rPr>
      </w:pPr>
      <w:r w:rsidRPr="00315142">
        <w:rPr>
          <w:i/>
          <w:iCs/>
        </w:rPr>
        <w:t xml:space="preserve">The Panel </w:t>
      </w:r>
      <w:r>
        <w:rPr>
          <w:i/>
          <w:iCs/>
        </w:rPr>
        <w:t>recommends</w:t>
      </w:r>
      <w:r w:rsidRPr="00315142">
        <w:rPr>
          <w:i/>
          <w:iCs/>
        </w:rPr>
        <w:t xml:space="preserve"> that the department include the most up-to-date version of th</w:t>
      </w:r>
      <w:r>
        <w:rPr>
          <w:i/>
          <w:iCs/>
        </w:rPr>
        <w:t>e</w:t>
      </w:r>
      <w:r w:rsidRPr="00315142">
        <w:rPr>
          <w:i/>
          <w:iCs/>
        </w:rPr>
        <w:t xml:space="preserve"> Title IX statement, which can be found here: </w:t>
      </w:r>
      <w:hyperlink r:id="rId8" w:history="1">
        <w:r w:rsidRPr="00315142">
          <w:rPr>
            <w:rStyle w:val="Hyperlink"/>
            <w:i/>
            <w:iCs/>
          </w:rPr>
          <w:t>https://asccas.osu.edu/curriculum/syllabus-elements</w:t>
        </w:r>
      </w:hyperlink>
    </w:p>
    <w:p w14:paraId="700717C9" w14:textId="10FFC631" w:rsidR="00B861FE" w:rsidRDefault="00B861FE" w:rsidP="00B861FE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suggests removing references to GE course information since this does not apply to graduate students.  </w:t>
      </w:r>
    </w:p>
    <w:p w14:paraId="13ECADB7" w14:textId="77777777" w:rsidR="00D0677E" w:rsidRDefault="00D0677E" w:rsidP="00D0677E">
      <w:pPr>
        <w:pStyle w:val="ListParagraph"/>
        <w:numPr>
          <w:ilvl w:val="0"/>
          <w:numId w:val="4"/>
        </w:numPr>
      </w:pPr>
      <w:r>
        <w:rPr>
          <w:i/>
          <w:iCs/>
        </w:rPr>
        <w:t>The Panel suggests removing “recommended” from the mental health and Title IX statements to avoid an inadvertently cavalier tone.</w:t>
      </w:r>
    </w:p>
    <w:p w14:paraId="52B6A4DF" w14:textId="21E28C71" w:rsidR="009A3DD3" w:rsidRDefault="00B164BA" w:rsidP="00B164BA">
      <w:pPr>
        <w:pStyle w:val="ListParagraph"/>
        <w:numPr>
          <w:ilvl w:val="0"/>
          <w:numId w:val="4"/>
        </w:numPr>
      </w:pPr>
      <w:r>
        <w:t xml:space="preserve">Piperata, Guada; </w:t>
      </w:r>
      <w:r w:rsidRPr="009B7120">
        <w:rPr>
          <w:b/>
          <w:bCs/>
        </w:rPr>
        <w:t>unanimously approved</w:t>
      </w:r>
      <w:r>
        <w:t xml:space="preserve"> with </w:t>
      </w:r>
      <w:r w:rsidR="002E0BCF">
        <w:rPr>
          <w:b/>
          <w:bCs/>
        </w:rPr>
        <w:t>five</w:t>
      </w:r>
      <w:r w:rsidRPr="009B7120">
        <w:rPr>
          <w:b/>
          <w:bCs/>
        </w:rPr>
        <w:t xml:space="preserve"> (</w:t>
      </w:r>
      <w:r w:rsidR="002E0BCF">
        <w:rPr>
          <w:b/>
          <w:bCs/>
        </w:rPr>
        <w:t>5</w:t>
      </w:r>
      <w:r w:rsidRPr="009B7120">
        <w:rPr>
          <w:b/>
          <w:bCs/>
        </w:rPr>
        <w:t xml:space="preserve">) contingencies </w:t>
      </w:r>
      <w:r>
        <w:t xml:space="preserve">(in bold above) and </w:t>
      </w:r>
      <w:r>
        <w:rPr>
          <w:i/>
          <w:iCs/>
        </w:rPr>
        <w:t>five</w:t>
      </w:r>
      <w:r w:rsidRPr="009B7120">
        <w:rPr>
          <w:i/>
          <w:iCs/>
        </w:rPr>
        <w:t xml:space="preserve"> (</w:t>
      </w:r>
      <w:r>
        <w:rPr>
          <w:i/>
          <w:iCs/>
        </w:rPr>
        <w:t>5</w:t>
      </w:r>
      <w:r w:rsidRPr="009B7120">
        <w:rPr>
          <w:i/>
          <w:iCs/>
        </w:rPr>
        <w:t xml:space="preserve">) recommendations </w:t>
      </w:r>
      <w:r>
        <w:t xml:space="preserve">(in italics above) </w:t>
      </w:r>
    </w:p>
    <w:p w14:paraId="1538F948" w14:textId="77777777" w:rsidR="00305CB7" w:rsidRPr="00E0032D" w:rsidRDefault="00305CB7" w:rsidP="00305CB7">
      <w:pPr>
        <w:pStyle w:val="ListParagraph"/>
        <w:ind w:left="1440"/>
      </w:pPr>
    </w:p>
    <w:p w14:paraId="138F5824" w14:textId="679BEC49" w:rsidR="00E0032D" w:rsidRDefault="00E0032D" w:rsidP="00992B18">
      <w:pPr>
        <w:numPr>
          <w:ilvl w:val="0"/>
          <w:numId w:val="2"/>
        </w:numPr>
      </w:pPr>
      <w:r w:rsidRPr="00E0032D">
        <w:t>Geog 6222 (course change; request to change number from 5000 to 6000 level &amp; add 100% DL—was previous approved for DL under 5223))</w:t>
      </w:r>
      <w:r w:rsidR="00A144AB">
        <w:t xml:space="preserve"> </w:t>
      </w:r>
    </w:p>
    <w:p w14:paraId="7AA7E4C1" w14:textId="77777777" w:rsidR="00382C28" w:rsidRDefault="000B39A4" w:rsidP="00382C28">
      <w:pPr>
        <w:pStyle w:val="ListParagraph"/>
        <w:numPr>
          <w:ilvl w:val="0"/>
          <w:numId w:val="4"/>
        </w:numPr>
        <w:rPr>
          <w:b/>
          <w:bCs/>
        </w:rPr>
      </w:pPr>
      <w:r w:rsidRPr="00BB2595">
        <w:rPr>
          <w:b/>
          <w:bCs/>
        </w:rPr>
        <w:t xml:space="preserve">The Panel </w:t>
      </w:r>
      <w:r>
        <w:rPr>
          <w:b/>
          <w:bCs/>
        </w:rPr>
        <w:t>requests</w:t>
      </w:r>
      <w:r w:rsidRPr="00BB2595">
        <w:rPr>
          <w:b/>
          <w:bCs/>
        </w:rPr>
        <w:t xml:space="preserve"> that the course calendar outline benchmarks and expectations for students on a day-by-day basis (rather than weekly), including specific due dates for any assignments</w:t>
      </w:r>
      <w:r w:rsidR="00382C28">
        <w:rPr>
          <w:b/>
          <w:bCs/>
        </w:rPr>
        <w:t xml:space="preserve">. </w:t>
      </w:r>
    </w:p>
    <w:p w14:paraId="5C5D3C45" w14:textId="380673E1" w:rsidR="00382C28" w:rsidRDefault="00382C28" w:rsidP="00382C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</w:t>
      </w:r>
      <w:r w:rsidR="002E0BCF">
        <w:rPr>
          <w:b/>
          <w:bCs/>
        </w:rPr>
        <w:t>P</w:t>
      </w:r>
      <w:r>
        <w:rPr>
          <w:b/>
          <w:bCs/>
        </w:rPr>
        <w:t>anel requires that specific page-range counts are included on the syllabus for each assigned reading.</w:t>
      </w:r>
    </w:p>
    <w:p w14:paraId="186BDA58" w14:textId="37B1987B" w:rsidR="000B39A4" w:rsidRPr="00D0677E" w:rsidRDefault="000B39A4" w:rsidP="000B39A4">
      <w:pPr>
        <w:pStyle w:val="ListParagraph"/>
        <w:numPr>
          <w:ilvl w:val="0"/>
          <w:numId w:val="4"/>
        </w:numPr>
      </w:pPr>
      <w:r>
        <w:rPr>
          <w:b/>
          <w:bCs/>
        </w:rPr>
        <w:t>The Panel asks that the department clarify how frequently the course will meet (e.g., two 80-minute sessions vs. three 55-minute sessions per week)</w:t>
      </w:r>
    </w:p>
    <w:p w14:paraId="333381CC" w14:textId="289B1A0C" w:rsidR="00D0677E" w:rsidRPr="00D0677E" w:rsidRDefault="00D0677E" w:rsidP="00D0677E">
      <w:pPr>
        <w:numPr>
          <w:ilvl w:val="0"/>
          <w:numId w:val="4"/>
        </w:numPr>
        <w:spacing w:line="259" w:lineRule="auto"/>
        <w:rPr>
          <w:b/>
          <w:bCs/>
        </w:rPr>
      </w:pPr>
      <w:r w:rsidRPr="009569EA">
        <w:rPr>
          <w:b/>
          <w:bCs/>
        </w:rPr>
        <w:t>The Panel asks for expanded descriptions in the syllabus of what the various course assignments will entail.</w:t>
      </w:r>
    </w:p>
    <w:p w14:paraId="0D1AF534" w14:textId="77777777" w:rsidR="00D0677E" w:rsidRDefault="00D0677E" w:rsidP="00D0677E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reaching out to ASC Accessibility to see if the technological tools for this course have gone through disability assessment (and if not, then request an exception).  </w:t>
      </w:r>
    </w:p>
    <w:p w14:paraId="5E3D910C" w14:textId="77777777" w:rsidR="00D0677E" w:rsidRDefault="00D0677E" w:rsidP="00D0677E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recommends adding a note in the syllabus that this course is worth 3 credit hours.  </w:t>
      </w:r>
    </w:p>
    <w:p w14:paraId="7AF26C4C" w14:textId="77777777" w:rsidR="00D0677E" w:rsidRPr="00C8206C" w:rsidRDefault="00D0677E" w:rsidP="00D0677E">
      <w:pPr>
        <w:pStyle w:val="ListParagraph"/>
        <w:numPr>
          <w:ilvl w:val="1"/>
          <w:numId w:val="7"/>
        </w:numPr>
        <w:spacing w:after="160" w:line="256" w:lineRule="auto"/>
        <w:rPr>
          <w:i/>
          <w:iCs/>
        </w:rPr>
      </w:pPr>
      <w:r w:rsidRPr="00315142">
        <w:rPr>
          <w:i/>
          <w:iCs/>
        </w:rPr>
        <w:t xml:space="preserve">The Panel </w:t>
      </w:r>
      <w:r>
        <w:rPr>
          <w:i/>
          <w:iCs/>
        </w:rPr>
        <w:t>recommends</w:t>
      </w:r>
      <w:r w:rsidRPr="00315142">
        <w:rPr>
          <w:i/>
          <w:iCs/>
        </w:rPr>
        <w:t xml:space="preserve"> that the department include the most up-to-date version of th</w:t>
      </w:r>
      <w:r>
        <w:rPr>
          <w:i/>
          <w:iCs/>
        </w:rPr>
        <w:t>e</w:t>
      </w:r>
      <w:r w:rsidRPr="00315142">
        <w:rPr>
          <w:i/>
          <w:iCs/>
        </w:rPr>
        <w:t xml:space="preserve"> Title IX statement, which can be found here: </w:t>
      </w:r>
      <w:hyperlink r:id="rId9" w:history="1">
        <w:r w:rsidRPr="00315142">
          <w:rPr>
            <w:rStyle w:val="Hyperlink"/>
            <w:i/>
            <w:iCs/>
          </w:rPr>
          <w:t>https://asccas.osu.edu/curriculum/syllabus-elements</w:t>
        </w:r>
      </w:hyperlink>
    </w:p>
    <w:p w14:paraId="413191E0" w14:textId="77777777" w:rsidR="00D0677E" w:rsidRDefault="00D0677E" w:rsidP="00D0677E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The Panel suggests removing references to GE course information since this does not apply to graduate students.  </w:t>
      </w:r>
    </w:p>
    <w:p w14:paraId="32AF0BCA" w14:textId="695947FB" w:rsidR="00A144AB" w:rsidRDefault="00D0677E" w:rsidP="00D0677E">
      <w:pPr>
        <w:pStyle w:val="ListParagraph"/>
        <w:numPr>
          <w:ilvl w:val="0"/>
          <w:numId w:val="4"/>
        </w:numPr>
      </w:pPr>
      <w:r>
        <w:rPr>
          <w:i/>
          <w:iCs/>
        </w:rPr>
        <w:t>The Panel suggests removing “recommended” from the mental health and Title IX statements to avoid an inadvertently cavalier tone.</w:t>
      </w:r>
    </w:p>
    <w:p w14:paraId="1293EA7D" w14:textId="559EC898" w:rsidR="00A144AB" w:rsidRDefault="001049C0" w:rsidP="001049C0">
      <w:pPr>
        <w:pStyle w:val="ListParagraph"/>
        <w:numPr>
          <w:ilvl w:val="0"/>
          <w:numId w:val="4"/>
        </w:numPr>
      </w:pPr>
      <w:r>
        <w:t xml:space="preserve">Piperata, Guada; </w:t>
      </w:r>
      <w:r w:rsidRPr="009B7120">
        <w:rPr>
          <w:b/>
          <w:bCs/>
        </w:rPr>
        <w:t>unanimously approved</w:t>
      </w:r>
      <w:r>
        <w:t xml:space="preserve"> with </w:t>
      </w:r>
      <w:r w:rsidR="002E0BCF">
        <w:rPr>
          <w:b/>
          <w:bCs/>
        </w:rPr>
        <w:t>four</w:t>
      </w:r>
      <w:r w:rsidRPr="009B7120">
        <w:rPr>
          <w:b/>
          <w:bCs/>
        </w:rPr>
        <w:t xml:space="preserve"> (</w:t>
      </w:r>
      <w:r w:rsidR="002E0BCF">
        <w:rPr>
          <w:b/>
          <w:bCs/>
        </w:rPr>
        <w:t>4</w:t>
      </w:r>
      <w:r w:rsidRPr="009B7120">
        <w:rPr>
          <w:b/>
          <w:bCs/>
        </w:rPr>
        <w:t xml:space="preserve">) contingencies </w:t>
      </w:r>
      <w:r>
        <w:t xml:space="preserve">(in bold above) and </w:t>
      </w:r>
      <w:r>
        <w:rPr>
          <w:i/>
          <w:iCs/>
        </w:rPr>
        <w:t>five</w:t>
      </w:r>
      <w:r w:rsidRPr="009B7120">
        <w:rPr>
          <w:i/>
          <w:iCs/>
        </w:rPr>
        <w:t xml:space="preserve"> (</w:t>
      </w:r>
      <w:r>
        <w:rPr>
          <w:i/>
          <w:iCs/>
        </w:rPr>
        <w:t>5</w:t>
      </w:r>
      <w:r w:rsidRPr="009B7120">
        <w:rPr>
          <w:i/>
          <w:iCs/>
        </w:rPr>
        <w:t xml:space="preserve">) recommendations </w:t>
      </w:r>
      <w:r>
        <w:t xml:space="preserve">(in italics above) </w:t>
      </w:r>
    </w:p>
    <w:p w14:paraId="6F76A3FF" w14:textId="77777777" w:rsidR="000A4D30" w:rsidRPr="00E0032D" w:rsidRDefault="000A4D30" w:rsidP="000A4D30">
      <w:pPr>
        <w:pStyle w:val="ListParagraph"/>
        <w:ind w:left="1440"/>
      </w:pPr>
    </w:p>
    <w:p w14:paraId="7D352442" w14:textId="2AD391F3" w:rsidR="00E0032D" w:rsidRDefault="00E0032D" w:rsidP="00E0032D">
      <w:pPr>
        <w:numPr>
          <w:ilvl w:val="0"/>
          <w:numId w:val="2"/>
        </w:numPr>
      </w:pPr>
      <w:r w:rsidRPr="00E0032D">
        <w:lastRenderedPageBreak/>
        <w:t>Geog 6226 (course change; request to change number from 5000 to 6000 level &amp; add 100% DL</w:t>
      </w:r>
      <w:r w:rsidR="00F07308">
        <w:t>)</w:t>
      </w:r>
    </w:p>
    <w:p w14:paraId="3AA19DCA" w14:textId="5EAAEA0B" w:rsidR="00E055AB" w:rsidRPr="00E055AB" w:rsidRDefault="00E055AB" w:rsidP="00B15A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Panel asks that the course adopt the required ASC distance learning syllabus template in its entirety, available here:  </w:t>
      </w:r>
      <w:hyperlink r:id="rId10" w:history="1">
        <w:r w:rsidRPr="00B06D5F">
          <w:rPr>
            <w:rStyle w:val="Hyperlink"/>
            <w:b/>
            <w:bCs/>
          </w:rPr>
          <w:t>https://asccas.osu.edu/curriculum/distance-courses</w:t>
        </w:r>
      </w:hyperlink>
      <w:r>
        <w:rPr>
          <w:b/>
          <w:bCs/>
        </w:rPr>
        <w:t xml:space="preserve"> </w:t>
      </w:r>
    </w:p>
    <w:p w14:paraId="76C5FE70" w14:textId="3A466BC8" w:rsidR="00B15A3F" w:rsidRPr="00B15A3F" w:rsidRDefault="00B15A3F" w:rsidP="00B15A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Panel requests that the course schedule account for all 14 weeks of the term; at present, only 13 weeks are fully accounted for in the syllabus.  </w:t>
      </w:r>
    </w:p>
    <w:p w14:paraId="71528BC5" w14:textId="6A3462FA" w:rsidR="007D7652" w:rsidRPr="007D7652" w:rsidRDefault="007D7652" w:rsidP="007D7652">
      <w:pPr>
        <w:pStyle w:val="ListParagraph"/>
        <w:numPr>
          <w:ilvl w:val="0"/>
          <w:numId w:val="4"/>
        </w:numPr>
        <w:rPr>
          <w:b/>
          <w:bCs/>
        </w:rPr>
      </w:pPr>
      <w:r w:rsidRPr="00D95F63">
        <w:rPr>
          <w:b/>
          <w:bCs/>
        </w:rPr>
        <w:t xml:space="preserve">The Panel requests that the course schedule include a bibliography with page numbers for all assigned readings so students </w:t>
      </w:r>
      <w:r>
        <w:rPr>
          <w:b/>
          <w:bCs/>
        </w:rPr>
        <w:t>can know</w:t>
      </w:r>
      <w:r w:rsidRPr="00D95F63">
        <w:rPr>
          <w:b/>
          <w:bCs/>
        </w:rPr>
        <w:t xml:space="preserve"> the </w:t>
      </w:r>
      <w:r>
        <w:rPr>
          <w:b/>
          <w:bCs/>
        </w:rPr>
        <w:t xml:space="preserve">more specific </w:t>
      </w:r>
      <w:r w:rsidRPr="00D95F63">
        <w:rPr>
          <w:b/>
          <w:bCs/>
        </w:rPr>
        <w:t>distribution of the workload.</w:t>
      </w:r>
    </w:p>
    <w:p w14:paraId="45ABEF0D" w14:textId="4FB5177A" w:rsidR="00DE5D6C" w:rsidRPr="00DE5D6C" w:rsidRDefault="00DE5D6C" w:rsidP="00DE5D6C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 w:rsidRPr="001D3556">
        <w:rPr>
          <w:b/>
          <w:bCs/>
        </w:rPr>
        <w:t>The Panel asks that the department include the most up-to-date version of the University’s disability services</w:t>
      </w:r>
      <w:r>
        <w:rPr>
          <w:b/>
          <w:bCs/>
        </w:rPr>
        <w:t xml:space="preserve"> statement,</w:t>
      </w:r>
      <w:r w:rsidRPr="001D3556">
        <w:rPr>
          <w:b/>
          <w:bCs/>
        </w:rPr>
        <w:t xml:space="preserve"> which can be found here: </w:t>
      </w:r>
      <w:hyperlink r:id="rId11" w:history="1">
        <w:r w:rsidRPr="001D3556">
          <w:rPr>
            <w:rStyle w:val="Hyperlink"/>
            <w:b/>
            <w:bCs/>
          </w:rPr>
          <w:t>https://asccas.osu.edu/curriculum/syllabus-elements</w:t>
        </w:r>
      </w:hyperlink>
    </w:p>
    <w:p w14:paraId="130A0DAF" w14:textId="247C0FDF" w:rsidR="003605CE" w:rsidRDefault="000548CD" w:rsidP="003605C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Panel asks for clarification re: the language surrounding the delivery format of the course (found on page 2 of the syllabus).  Does this DL course also have an in-person component </w:t>
      </w:r>
      <w:r w:rsidR="00901275">
        <w:rPr>
          <w:b/>
          <w:bCs/>
        </w:rPr>
        <w:t>via</w:t>
      </w:r>
      <w:r>
        <w:rPr>
          <w:b/>
          <w:bCs/>
        </w:rPr>
        <w:t xml:space="preserve"> the labs</w:t>
      </w:r>
      <w:r w:rsidR="00901275">
        <w:rPr>
          <w:b/>
          <w:bCs/>
        </w:rPr>
        <w:t>, or will labs take place entirely online</w:t>
      </w:r>
      <w:r>
        <w:rPr>
          <w:b/>
          <w:bCs/>
        </w:rPr>
        <w:t xml:space="preserve">?  </w:t>
      </w:r>
    </w:p>
    <w:p w14:paraId="5735D44A" w14:textId="21D7101A" w:rsidR="000E78AE" w:rsidRDefault="000E78AE" w:rsidP="000E78A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 Panel expressed concern about ensuring the viability and accessibility of the geography software, and asks that the department reach out to </w:t>
      </w:r>
      <w:r w:rsidRPr="000E78AE">
        <w:rPr>
          <w:b/>
          <w:bCs/>
        </w:rPr>
        <w:t>ASC</w:t>
      </w:r>
      <w:r w:rsidRPr="009238AA">
        <w:rPr>
          <w:i/>
          <w:iCs/>
        </w:rPr>
        <w:t xml:space="preserve"> </w:t>
      </w:r>
      <w:r w:rsidRPr="000E78AE">
        <w:rPr>
          <w:b/>
          <w:bCs/>
        </w:rPr>
        <w:t>Accessibility to see if the technological tools for this course have gone through disability assessment (and if not, then request an exception).</w:t>
      </w:r>
      <w:r w:rsidRPr="009238AA">
        <w:rPr>
          <w:i/>
          <w:iCs/>
        </w:rPr>
        <w:t xml:space="preserve">  </w:t>
      </w:r>
    </w:p>
    <w:p w14:paraId="2CB7627C" w14:textId="4DDCC482" w:rsidR="0052745E" w:rsidRDefault="00BD1452" w:rsidP="003605CE">
      <w:pPr>
        <w:pStyle w:val="ListParagraph"/>
        <w:numPr>
          <w:ilvl w:val="0"/>
          <w:numId w:val="4"/>
        </w:numPr>
      </w:pPr>
      <w:r>
        <w:t xml:space="preserve">Piperata, Guada; </w:t>
      </w:r>
      <w:r>
        <w:rPr>
          <w:b/>
          <w:bCs/>
        </w:rPr>
        <w:t>unanimously approved</w:t>
      </w:r>
      <w:r>
        <w:t xml:space="preserve"> </w:t>
      </w:r>
      <w:r w:rsidR="000A5B25">
        <w:t xml:space="preserve">with </w:t>
      </w:r>
      <w:r w:rsidR="000A5B25" w:rsidRPr="000A5B25">
        <w:rPr>
          <w:b/>
          <w:bCs/>
        </w:rPr>
        <w:t>six (6) con</w:t>
      </w:r>
      <w:r w:rsidR="000A5B25">
        <w:rPr>
          <w:b/>
          <w:bCs/>
        </w:rPr>
        <w:t>tingencies</w:t>
      </w:r>
      <w:r w:rsidR="000A5B25">
        <w:t xml:space="preserve"> (in bold above)</w:t>
      </w:r>
    </w:p>
    <w:p w14:paraId="729E2268" w14:textId="77777777" w:rsidR="000A4D30" w:rsidRPr="00E0032D" w:rsidRDefault="000A4D30" w:rsidP="000A4D30">
      <w:pPr>
        <w:pStyle w:val="ListParagraph"/>
        <w:ind w:left="1440"/>
      </w:pPr>
    </w:p>
    <w:p w14:paraId="6A381625" w14:textId="77777777" w:rsidR="00CB3A99" w:rsidRDefault="00CB3A99"/>
    <w:sectPr w:rsidR="00CB3A99" w:rsidSect="00C5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9AA"/>
    <w:multiLevelType w:val="hybridMultilevel"/>
    <w:tmpl w:val="1882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97617"/>
    <w:multiLevelType w:val="multilevel"/>
    <w:tmpl w:val="306C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2AE2"/>
    <w:multiLevelType w:val="hybridMultilevel"/>
    <w:tmpl w:val="E148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A4B"/>
    <w:multiLevelType w:val="hybridMultilevel"/>
    <w:tmpl w:val="F9BC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04E13"/>
    <w:multiLevelType w:val="hybridMultilevel"/>
    <w:tmpl w:val="0E16AE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9F19C4"/>
    <w:multiLevelType w:val="multilevel"/>
    <w:tmpl w:val="DA5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515F8"/>
    <w:multiLevelType w:val="multilevel"/>
    <w:tmpl w:val="E09C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A67BD"/>
    <w:multiLevelType w:val="multilevel"/>
    <w:tmpl w:val="469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6815"/>
    <w:multiLevelType w:val="multilevel"/>
    <w:tmpl w:val="7B3E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49"/>
    <w:rsid w:val="000157CB"/>
    <w:rsid w:val="00042CC5"/>
    <w:rsid w:val="000502C9"/>
    <w:rsid w:val="000548CD"/>
    <w:rsid w:val="00056B5D"/>
    <w:rsid w:val="0007685A"/>
    <w:rsid w:val="000A4D30"/>
    <w:rsid w:val="000A5205"/>
    <w:rsid w:val="000A5B25"/>
    <w:rsid w:val="000B12DA"/>
    <w:rsid w:val="000B1BEC"/>
    <w:rsid w:val="000B39A4"/>
    <w:rsid w:val="000D1278"/>
    <w:rsid w:val="000E079E"/>
    <w:rsid w:val="000E12A4"/>
    <w:rsid w:val="000E78AE"/>
    <w:rsid w:val="001049C0"/>
    <w:rsid w:val="00112270"/>
    <w:rsid w:val="00132229"/>
    <w:rsid w:val="0013485C"/>
    <w:rsid w:val="00134A67"/>
    <w:rsid w:val="0014682B"/>
    <w:rsid w:val="00163679"/>
    <w:rsid w:val="00186569"/>
    <w:rsid w:val="0019439E"/>
    <w:rsid w:val="00194BDA"/>
    <w:rsid w:val="001D6749"/>
    <w:rsid w:val="0020697B"/>
    <w:rsid w:val="00207115"/>
    <w:rsid w:val="0021733F"/>
    <w:rsid w:val="00223482"/>
    <w:rsid w:val="00244537"/>
    <w:rsid w:val="0024627B"/>
    <w:rsid w:val="00254063"/>
    <w:rsid w:val="002C7FA0"/>
    <w:rsid w:val="002E0BCF"/>
    <w:rsid w:val="002F7393"/>
    <w:rsid w:val="0030242B"/>
    <w:rsid w:val="00305CB7"/>
    <w:rsid w:val="00325102"/>
    <w:rsid w:val="003605CE"/>
    <w:rsid w:val="00382C28"/>
    <w:rsid w:val="00390A71"/>
    <w:rsid w:val="00395F15"/>
    <w:rsid w:val="0039690F"/>
    <w:rsid w:val="003B76CC"/>
    <w:rsid w:val="003D1EAD"/>
    <w:rsid w:val="003D293B"/>
    <w:rsid w:val="003F0F83"/>
    <w:rsid w:val="00412BD5"/>
    <w:rsid w:val="00415DF8"/>
    <w:rsid w:val="00416781"/>
    <w:rsid w:val="00422E98"/>
    <w:rsid w:val="00436E62"/>
    <w:rsid w:val="004530C1"/>
    <w:rsid w:val="004531F6"/>
    <w:rsid w:val="004560A8"/>
    <w:rsid w:val="00480B62"/>
    <w:rsid w:val="0048465E"/>
    <w:rsid w:val="004A5427"/>
    <w:rsid w:val="004C0218"/>
    <w:rsid w:val="004D3239"/>
    <w:rsid w:val="004F799F"/>
    <w:rsid w:val="00506E75"/>
    <w:rsid w:val="005110A7"/>
    <w:rsid w:val="00512384"/>
    <w:rsid w:val="0052745E"/>
    <w:rsid w:val="00546FAC"/>
    <w:rsid w:val="00556A9A"/>
    <w:rsid w:val="0057317A"/>
    <w:rsid w:val="00590421"/>
    <w:rsid w:val="005A74EE"/>
    <w:rsid w:val="005F780E"/>
    <w:rsid w:val="006177F0"/>
    <w:rsid w:val="00672738"/>
    <w:rsid w:val="006A33D9"/>
    <w:rsid w:val="006B771F"/>
    <w:rsid w:val="006C7562"/>
    <w:rsid w:val="007B5F92"/>
    <w:rsid w:val="007C1D45"/>
    <w:rsid w:val="007C4DA2"/>
    <w:rsid w:val="007D7652"/>
    <w:rsid w:val="007E50CE"/>
    <w:rsid w:val="007F770C"/>
    <w:rsid w:val="00810315"/>
    <w:rsid w:val="008105F7"/>
    <w:rsid w:val="00831032"/>
    <w:rsid w:val="00831B2A"/>
    <w:rsid w:val="00864041"/>
    <w:rsid w:val="0088165C"/>
    <w:rsid w:val="008945BA"/>
    <w:rsid w:val="008A5070"/>
    <w:rsid w:val="008A5303"/>
    <w:rsid w:val="008B376B"/>
    <w:rsid w:val="008F191B"/>
    <w:rsid w:val="00901275"/>
    <w:rsid w:val="00912B76"/>
    <w:rsid w:val="009238AA"/>
    <w:rsid w:val="009569EA"/>
    <w:rsid w:val="00965C6D"/>
    <w:rsid w:val="00992B18"/>
    <w:rsid w:val="009A3DD3"/>
    <w:rsid w:val="009A7551"/>
    <w:rsid w:val="009B23EC"/>
    <w:rsid w:val="009B7120"/>
    <w:rsid w:val="009F7B31"/>
    <w:rsid w:val="00A122E1"/>
    <w:rsid w:val="00A12933"/>
    <w:rsid w:val="00A12AF7"/>
    <w:rsid w:val="00A144AB"/>
    <w:rsid w:val="00A33A40"/>
    <w:rsid w:val="00A711BE"/>
    <w:rsid w:val="00A83073"/>
    <w:rsid w:val="00AA576B"/>
    <w:rsid w:val="00B00690"/>
    <w:rsid w:val="00B15A3F"/>
    <w:rsid w:val="00B164BA"/>
    <w:rsid w:val="00B27AC1"/>
    <w:rsid w:val="00B43204"/>
    <w:rsid w:val="00B520A6"/>
    <w:rsid w:val="00B53D22"/>
    <w:rsid w:val="00B74894"/>
    <w:rsid w:val="00B861FE"/>
    <w:rsid w:val="00BB42E9"/>
    <w:rsid w:val="00BC1D8A"/>
    <w:rsid w:val="00BD1452"/>
    <w:rsid w:val="00BF1D7E"/>
    <w:rsid w:val="00BF3FE9"/>
    <w:rsid w:val="00C0060F"/>
    <w:rsid w:val="00C0348B"/>
    <w:rsid w:val="00C15C21"/>
    <w:rsid w:val="00C25FAF"/>
    <w:rsid w:val="00C46023"/>
    <w:rsid w:val="00C548FE"/>
    <w:rsid w:val="00C8206C"/>
    <w:rsid w:val="00C97A14"/>
    <w:rsid w:val="00CB3A99"/>
    <w:rsid w:val="00CC1F6D"/>
    <w:rsid w:val="00CC2C49"/>
    <w:rsid w:val="00CC6E06"/>
    <w:rsid w:val="00CD0A04"/>
    <w:rsid w:val="00CE0EB4"/>
    <w:rsid w:val="00CE207F"/>
    <w:rsid w:val="00CE440F"/>
    <w:rsid w:val="00D0555D"/>
    <w:rsid w:val="00D0677E"/>
    <w:rsid w:val="00D41A49"/>
    <w:rsid w:val="00D522DD"/>
    <w:rsid w:val="00D95F63"/>
    <w:rsid w:val="00DC642E"/>
    <w:rsid w:val="00DE5D6C"/>
    <w:rsid w:val="00E0032D"/>
    <w:rsid w:val="00E055AB"/>
    <w:rsid w:val="00E82AEB"/>
    <w:rsid w:val="00EA3B0D"/>
    <w:rsid w:val="00ED13B4"/>
    <w:rsid w:val="00EE5B05"/>
    <w:rsid w:val="00EE7469"/>
    <w:rsid w:val="00EF08B2"/>
    <w:rsid w:val="00F07308"/>
    <w:rsid w:val="00F1246B"/>
    <w:rsid w:val="00F26FD9"/>
    <w:rsid w:val="00F578F1"/>
    <w:rsid w:val="00F72E73"/>
    <w:rsid w:val="00F73CAD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9917"/>
  <w15:chartTrackingRefBased/>
  <w15:docId w15:val="{887692B0-0712-DF41-9CA8-05C3DEF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ccas.osu.edu/curriculum/syllabus-ele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11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10" Type="http://schemas.openxmlformats.org/officeDocument/2006/relationships/hyperlink" Target="https://asccas.osu.edu/curriculum/distance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as.osu.edu/curriculum/syllabus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2021-12-16T17:49:00Z</dcterms:created>
  <dcterms:modified xsi:type="dcterms:W3CDTF">2021-12-16T17:49:00Z</dcterms:modified>
</cp:coreProperties>
</file>